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586F" w14:textId="5967D6BB" w:rsidR="006B45E4" w:rsidRPr="004220B3" w:rsidRDefault="00CC0CAB" w:rsidP="00B03A2E">
      <w:pPr>
        <w:spacing w:before="100" w:beforeAutospacing="1" w:after="100" w:afterAutospacing="1"/>
        <w:jc w:val="center"/>
        <w:outlineLvl w:val="2"/>
        <w:rPr>
          <w:rFonts w:asciiTheme="majorHAnsi" w:eastAsia="Times New Roman" w:hAnsiTheme="majorHAnsi" w:cs="Arial"/>
          <w:b/>
          <w:bCs/>
          <w:sz w:val="28"/>
          <w:lang w:val="en" w:eastAsia="en-CA"/>
        </w:rPr>
      </w:pPr>
      <w:r>
        <w:rPr>
          <w:rFonts w:asciiTheme="majorHAnsi" w:eastAsia="Times New Roman" w:hAnsiTheme="majorHAnsi" w:cs="Arial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2C7701E8" wp14:editId="6C90E384">
            <wp:simplePos x="0" y="0"/>
            <wp:positionH relativeFrom="column">
              <wp:posOffset>-723900</wp:posOffset>
            </wp:positionH>
            <wp:positionV relativeFrom="paragraph">
              <wp:posOffset>-914400</wp:posOffset>
            </wp:positionV>
            <wp:extent cx="1394460" cy="602627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S - New Logo 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61" cy="605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B28">
        <w:rPr>
          <w:rFonts w:asciiTheme="majorHAnsi" w:eastAsia="Times New Roman" w:hAnsiTheme="majorHAnsi" w:cs="Arial"/>
          <w:b/>
          <w:bCs/>
          <w:sz w:val="28"/>
          <w:lang w:val="en" w:eastAsia="en-CA"/>
        </w:rPr>
        <w:t>eCommerce KEY</w:t>
      </w:r>
      <w:r w:rsidR="00C166FB">
        <w:rPr>
          <w:rFonts w:asciiTheme="majorHAnsi" w:eastAsia="Times New Roman" w:hAnsiTheme="majorHAnsi" w:cs="Arial"/>
          <w:b/>
          <w:bCs/>
          <w:sz w:val="28"/>
          <w:lang w:val="en" w:eastAsia="en-CA"/>
        </w:rPr>
        <w:t xml:space="preserve"> </w:t>
      </w:r>
      <w:r w:rsidR="0014623A">
        <w:rPr>
          <w:rFonts w:asciiTheme="majorHAnsi" w:eastAsia="Times New Roman" w:hAnsiTheme="majorHAnsi" w:cs="Arial"/>
          <w:b/>
          <w:bCs/>
          <w:sz w:val="28"/>
          <w:lang w:val="en" w:eastAsia="en-CA"/>
        </w:rPr>
        <w:t>ACCOUNT MANAGER</w:t>
      </w:r>
      <w:r w:rsidR="0001489A">
        <w:rPr>
          <w:rFonts w:asciiTheme="majorHAnsi" w:eastAsia="Times New Roman" w:hAnsiTheme="majorHAnsi" w:cs="Arial"/>
          <w:b/>
          <w:bCs/>
          <w:sz w:val="28"/>
          <w:lang w:val="en" w:eastAsia="en-CA"/>
        </w:rPr>
        <w:t xml:space="preserve"> </w:t>
      </w:r>
    </w:p>
    <w:p w14:paraId="36F67D3B" w14:textId="77777777" w:rsidR="006B45E4" w:rsidRPr="001F08CB" w:rsidRDefault="006B45E4" w:rsidP="002C0C48">
      <w:pPr>
        <w:spacing w:before="100" w:beforeAutospacing="1" w:after="100" w:afterAutospacing="1"/>
        <w:outlineLvl w:val="2"/>
        <w:rPr>
          <w:rFonts w:asciiTheme="majorHAnsi" w:eastAsia="Times New Roman" w:hAnsiTheme="majorHAnsi" w:cs="Arial"/>
          <w:b/>
          <w:bCs/>
          <w:lang w:val="en" w:eastAsia="en-CA"/>
        </w:rPr>
      </w:pPr>
      <w:r w:rsidRPr="00486D9E">
        <w:rPr>
          <w:rFonts w:asciiTheme="majorHAnsi" w:eastAsia="Times New Roman" w:hAnsiTheme="majorHAnsi" w:cs="Arial"/>
          <w:b/>
          <w:bCs/>
          <w:u w:val="single"/>
          <w:lang w:val="en" w:eastAsia="en-CA"/>
        </w:rPr>
        <w:t>Company:</w:t>
      </w:r>
      <w:r w:rsidRPr="001F08CB">
        <w:rPr>
          <w:rFonts w:asciiTheme="majorHAnsi" w:eastAsia="Times New Roman" w:hAnsiTheme="majorHAnsi" w:cs="Arial"/>
          <w:b/>
          <w:bCs/>
          <w:lang w:val="en" w:eastAsia="en-CA"/>
        </w:rPr>
        <w:t xml:space="preserve"> </w:t>
      </w:r>
      <w:r w:rsidR="00DC2083">
        <w:rPr>
          <w:rFonts w:asciiTheme="majorHAnsi" w:eastAsia="Times New Roman" w:hAnsiTheme="majorHAnsi" w:cs="Arial"/>
          <w:b/>
          <w:bCs/>
          <w:lang w:val="en" w:eastAsia="en-CA"/>
        </w:rPr>
        <w:tab/>
      </w:r>
      <w:r w:rsidR="00DC2083">
        <w:rPr>
          <w:rFonts w:asciiTheme="majorHAnsi" w:eastAsia="Times New Roman" w:hAnsiTheme="majorHAnsi" w:cs="Arial"/>
          <w:b/>
          <w:bCs/>
          <w:lang w:val="en" w:eastAsia="en-CA"/>
        </w:rPr>
        <w:tab/>
      </w:r>
      <w:r w:rsidRPr="001F08CB">
        <w:rPr>
          <w:rFonts w:asciiTheme="majorHAnsi" w:eastAsia="Times New Roman" w:hAnsiTheme="majorHAnsi" w:cs="Arial"/>
          <w:b/>
          <w:bCs/>
          <w:lang w:val="en" w:eastAsia="en-CA"/>
        </w:rPr>
        <w:t>Thomas, Large &amp; Singer Inc.</w:t>
      </w:r>
    </w:p>
    <w:p w14:paraId="292F1148" w14:textId="77777777" w:rsidR="006B45E4" w:rsidRPr="001F08CB" w:rsidRDefault="006B45E4" w:rsidP="002C0C48">
      <w:pPr>
        <w:spacing w:before="100" w:beforeAutospacing="1" w:after="100" w:afterAutospacing="1"/>
        <w:outlineLvl w:val="2"/>
        <w:rPr>
          <w:rFonts w:asciiTheme="majorHAnsi" w:eastAsia="Times New Roman" w:hAnsiTheme="majorHAnsi" w:cs="Arial"/>
          <w:b/>
          <w:bCs/>
          <w:lang w:val="en" w:eastAsia="en-CA"/>
        </w:rPr>
      </w:pPr>
      <w:r w:rsidRPr="00486D9E">
        <w:rPr>
          <w:rFonts w:asciiTheme="majorHAnsi" w:eastAsia="Times New Roman" w:hAnsiTheme="majorHAnsi" w:cs="Arial"/>
          <w:b/>
          <w:bCs/>
          <w:u w:val="single"/>
          <w:lang w:val="en" w:eastAsia="en-CA"/>
        </w:rPr>
        <w:t>Location:</w:t>
      </w:r>
      <w:r w:rsidRPr="001F08CB">
        <w:rPr>
          <w:rFonts w:asciiTheme="majorHAnsi" w:eastAsia="Times New Roman" w:hAnsiTheme="majorHAnsi" w:cs="Arial"/>
          <w:b/>
          <w:bCs/>
          <w:lang w:val="en" w:eastAsia="en-CA"/>
        </w:rPr>
        <w:t xml:space="preserve"> </w:t>
      </w:r>
      <w:r w:rsidR="00DC2083">
        <w:rPr>
          <w:rFonts w:asciiTheme="majorHAnsi" w:eastAsia="Times New Roman" w:hAnsiTheme="majorHAnsi" w:cs="Arial"/>
          <w:b/>
          <w:bCs/>
          <w:lang w:val="en" w:eastAsia="en-CA"/>
        </w:rPr>
        <w:tab/>
      </w:r>
      <w:r w:rsidR="00DC2083">
        <w:rPr>
          <w:rFonts w:asciiTheme="majorHAnsi" w:eastAsia="Times New Roman" w:hAnsiTheme="majorHAnsi" w:cs="Arial"/>
          <w:b/>
          <w:bCs/>
          <w:lang w:val="en" w:eastAsia="en-CA"/>
        </w:rPr>
        <w:tab/>
      </w:r>
      <w:r w:rsidRPr="001F08CB">
        <w:rPr>
          <w:rFonts w:asciiTheme="majorHAnsi" w:eastAsia="Times New Roman" w:hAnsiTheme="majorHAnsi" w:cs="Arial"/>
          <w:b/>
          <w:bCs/>
          <w:lang w:val="en" w:eastAsia="en-CA"/>
        </w:rPr>
        <w:t>Markham, Ontario</w:t>
      </w:r>
    </w:p>
    <w:p w14:paraId="0DB6D0A0" w14:textId="77777777" w:rsidR="006B45E4" w:rsidRPr="001F08CB" w:rsidRDefault="006B45E4" w:rsidP="00DC2083">
      <w:pPr>
        <w:spacing w:before="100" w:beforeAutospacing="1" w:after="100" w:afterAutospacing="1"/>
        <w:ind w:left="2160" w:hanging="2160"/>
        <w:outlineLvl w:val="2"/>
        <w:rPr>
          <w:rFonts w:asciiTheme="majorHAnsi" w:eastAsia="Times New Roman" w:hAnsiTheme="majorHAnsi" w:cs="Arial"/>
          <w:b/>
          <w:bCs/>
          <w:lang w:val="en" w:eastAsia="en-CA"/>
        </w:rPr>
      </w:pPr>
      <w:r w:rsidRPr="00486D9E">
        <w:rPr>
          <w:rFonts w:asciiTheme="majorHAnsi" w:eastAsia="Times New Roman" w:hAnsiTheme="majorHAnsi" w:cs="Arial"/>
          <w:b/>
          <w:bCs/>
          <w:u w:val="single"/>
          <w:lang w:val="en" w:eastAsia="en-CA"/>
        </w:rPr>
        <w:t>Industries</w:t>
      </w:r>
      <w:proofErr w:type="gramStart"/>
      <w:r w:rsidRPr="00486D9E">
        <w:rPr>
          <w:rFonts w:asciiTheme="majorHAnsi" w:eastAsia="Times New Roman" w:hAnsiTheme="majorHAnsi" w:cs="Arial"/>
          <w:b/>
          <w:bCs/>
          <w:u w:val="single"/>
          <w:lang w:val="en" w:eastAsia="en-CA"/>
        </w:rPr>
        <w:t>:</w:t>
      </w:r>
      <w:r w:rsidRPr="00DC2083">
        <w:rPr>
          <w:rFonts w:asciiTheme="majorHAnsi" w:eastAsia="Times New Roman" w:hAnsiTheme="majorHAnsi" w:cs="Arial"/>
          <w:b/>
          <w:bCs/>
          <w:lang w:val="en" w:eastAsia="en-CA"/>
        </w:rPr>
        <w:t xml:space="preserve"> </w:t>
      </w:r>
      <w:r w:rsidR="00DC2083" w:rsidRPr="00DC2083">
        <w:rPr>
          <w:rFonts w:asciiTheme="majorHAnsi" w:eastAsia="Times New Roman" w:hAnsiTheme="majorHAnsi" w:cs="Arial"/>
          <w:b/>
          <w:bCs/>
          <w:lang w:val="en" w:eastAsia="en-CA"/>
        </w:rPr>
        <w:tab/>
      </w:r>
      <w:r w:rsidRPr="001F08CB">
        <w:rPr>
          <w:rFonts w:asciiTheme="majorHAnsi" w:eastAsia="Times New Roman" w:hAnsiTheme="majorHAnsi" w:cs="Arial"/>
          <w:b/>
          <w:bCs/>
          <w:lang w:val="en" w:eastAsia="en-CA"/>
        </w:rPr>
        <w:t>Consumer</w:t>
      </w:r>
      <w:proofErr w:type="gramEnd"/>
      <w:r w:rsidRPr="001F08CB">
        <w:rPr>
          <w:rFonts w:asciiTheme="majorHAnsi" w:eastAsia="Times New Roman" w:hAnsiTheme="majorHAnsi" w:cs="Arial"/>
          <w:b/>
          <w:bCs/>
          <w:lang w:val="en" w:eastAsia="en-CA"/>
        </w:rPr>
        <w:t xml:space="preserve"> Packaged Goods, Logistics, Distribution, Private Label, Industrial Ingredients</w:t>
      </w:r>
    </w:p>
    <w:p w14:paraId="396E38F5" w14:textId="77777777" w:rsidR="006B45E4" w:rsidRPr="001F08CB" w:rsidRDefault="006B45E4" w:rsidP="002C0C48">
      <w:pPr>
        <w:spacing w:before="100" w:beforeAutospacing="1" w:after="100" w:afterAutospacing="1"/>
        <w:outlineLvl w:val="2"/>
        <w:rPr>
          <w:rFonts w:asciiTheme="majorHAnsi" w:eastAsia="Times New Roman" w:hAnsiTheme="majorHAnsi" w:cs="Arial"/>
          <w:b/>
          <w:bCs/>
          <w:lang w:val="en" w:eastAsia="en-CA"/>
        </w:rPr>
      </w:pPr>
      <w:r w:rsidRPr="00486D9E">
        <w:rPr>
          <w:rFonts w:asciiTheme="majorHAnsi" w:eastAsia="Times New Roman" w:hAnsiTheme="majorHAnsi" w:cs="Arial"/>
          <w:b/>
          <w:bCs/>
          <w:u w:val="single"/>
          <w:lang w:val="en" w:eastAsia="en-CA"/>
        </w:rPr>
        <w:t>Job Type:</w:t>
      </w:r>
      <w:r w:rsidRPr="001F08CB">
        <w:rPr>
          <w:rFonts w:asciiTheme="majorHAnsi" w:eastAsia="Times New Roman" w:hAnsiTheme="majorHAnsi" w:cs="Arial"/>
          <w:b/>
          <w:bCs/>
          <w:lang w:val="en" w:eastAsia="en-CA"/>
        </w:rPr>
        <w:t xml:space="preserve"> </w:t>
      </w:r>
      <w:r w:rsidR="00DC2083">
        <w:rPr>
          <w:rFonts w:asciiTheme="majorHAnsi" w:eastAsia="Times New Roman" w:hAnsiTheme="majorHAnsi" w:cs="Arial"/>
          <w:b/>
          <w:bCs/>
          <w:lang w:val="en" w:eastAsia="en-CA"/>
        </w:rPr>
        <w:tab/>
      </w:r>
      <w:r w:rsidR="00DC2083">
        <w:rPr>
          <w:rFonts w:asciiTheme="majorHAnsi" w:eastAsia="Times New Roman" w:hAnsiTheme="majorHAnsi" w:cs="Arial"/>
          <w:b/>
          <w:bCs/>
          <w:lang w:val="en" w:eastAsia="en-CA"/>
        </w:rPr>
        <w:tab/>
      </w:r>
      <w:r w:rsidRPr="001F08CB">
        <w:rPr>
          <w:rFonts w:asciiTheme="majorHAnsi" w:eastAsia="Times New Roman" w:hAnsiTheme="majorHAnsi" w:cs="Arial"/>
          <w:b/>
          <w:bCs/>
          <w:lang w:val="en" w:eastAsia="en-CA"/>
        </w:rPr>
        <w:t>Full Time Employee</w:t>
      </w:r>
    </w:p>
    <w:p w14:paraId="548BD6A2" w14:textId="138AD999" w:rsidR="006B45E4" w:rsidRPr="001F08CB" w:rsidRDefault="006B45E4" w:rsidP="002C0C48">
      <w:pPr>
        <w:spacing w:before="100" w:beforeAutospacing="1" w:after="100" w:afterAutospacing="1"/>
        <w:outlineLvl w:val="2"/>
        <w:rPr>
          <w:rFonts w:asciiTheme="majorHAnsi" w:eastAsia="Times New Roman" w:hAnsiTheme="majorHAnsi" w:cs="Arial"/>
          <w:b/>
          <w:bCs/>
          <w:lang w:val="en" w:eastAsia="en-CA"/>
        </w:rPr>
      </w:pPr>
      <w:r w:rsidRPr="00486D9E">
        <w:rPr>
          <w:rFonts w:asciiTheme="majorHAnsi" w:eastAsia="Times New Roman" w:hAnsiTheme="majorHAnsi" w:cs="Arial"/>
          <w:b/>
          <w:bCs/>
          <w:u w:val="single"/>
          <w:lang w:val="en" w:eastAsia="en-CA"/>
        </w:rPr>
        <w:t>Years of Experience:</w:t>
      </w:r>
      <w:r w:rsidRPr="001F08CB">
        <w:rPr>
          <w:rFonts w:asciiTheme="majorHAnsi" w:eastAsia="Times New Roman" w:hAnsiTheme="majorHAnsi" w:cs="Arial"/>
          <w:b/>
          <w:bCs/>
          <w:lang w:val="en" w:eastAsia="en-CA"/>
        </w:rPr>
        <w:t xml:space="preserve"> </w:t>
      </w:r>
      <w:r w:rsidR="00DC2083">
        <w:rPr>
          <w:rFonts w:asciiTheme="majorHAnsi" w:eastAsia="Times New Roman" w:hAnsiTheme="majorHAnsi" w:cs="Arial"/>
          <w:b/>
          <w:bCs/>
          <w:lang w:val="en" w:eastAsia="en-CA"/>
        </w:rPr>
        <w:tab/>
      </w:r>
      <w:r w:rsidR="00217B28">
        <w:rPr>
          <w:rFonts w:asciiTheme="majorHAnsi" w:eastAsia="Times New Roman" w:hAnsiTheme="majorHAnsi" w:cs="Arial"/>
          <w:b/>
          <w:bCs/>
          <w:lang w:val="en" w:eastAsia="en-CA"/>
        </w:rPr>
        <w:t>3</w:t>
      </w:r>
      <w:proofErr w:type="gramStart"/>
      <w:r w:rsidR="0026739B">
        <w:rPr>
          <w:rFonts w:asciiTheme="majorHAnsi" w:eastAsia="Times New Roman" w:hAnsiTheme="majorHAnsi" w:cs="Arial"/>
          <w:b/>
          <w:bCs/>
          <w:lang w:val="en" w:eastAsia="en-CA"/>
        </w:rPr>
        <w:t>+  years</w:t>
      </w:r>
      <w:proofErr w:type="gramEnd"/>
    </w:p>
    <w:p w14:paraId="13B5F792" w14:textId="77777777" w:rsidR="006B45E4" w:rsidRPr="001F08CB" w:rsidRDefault="006B45E4" w:rsidP="002C0C48">
      <w:pPr>
        <w:spacing w:before="100" w:beforeAutospacing="1" w:after="100" w:afterAutospacing="1"/>
        <w:outlineLvl w:val="2"/>
        <w:rPr>
          <w:rFonts w:asciiTheme="majorHAnsi" w:eastAsia="Times New Roman" w:hAnsiTheme="majorHAnsi" w:cs="Arial"/>
          <w:b/>
          <w:bCs/>
          <w:lang w:val="en" w:eastAsia="en-CA"/>
        </w:rPr>
      </w:pPr>
      <w:r w:rsidRPr="00486D9E">
        <w:rPr>
          <w:rFonts w:asciiTheme="majorHAnsi" w:eastAsia="Times New Roman" w:hAnsiTheme="majorHAnsi" w:cs="Arial"/>
          <w:b/>
          <w:bCs/>
          <w:u w:val="single"/>
          <w:lang w:val="en" w:eastAsia="en-CA"/>
        </w:rPr>
        <w:t>Education Level</w:t>
      </w:r>
      <w:proofErr w:type="gramStart"/>
      <w:r w:rsidRPr="00486D9E">
        <w:rPr>
          <w:rFonts w:asciiTheme="majorHAnsi" w:eastAsia="Times New Roman" w:hAnsiTheme="majorHAnsi" w:cs="Arial"/>
          <w:b/>
          <w:bCs/>
          <w:u w:val="single"/>
          <w:lang w:val="en" w:eastAsia="en-CA"/>
        </w:rPr>
        <w:t>:</w:t>
      </w:r>
      <w:r w:rsidRPr="001F08CB">
        <w:rPr>
          <w:rFonts w:asciiTheme="majorHAnsi" w:eastAsia="Times New Roman" w:hAnsiTheme="majorHAnsi" w:cs="Arial"/>
          <w:b/>
          <w:bCs/>
          <w:lang w:val="en" w:eastAsia="en-CA"/>
        </w:rPr>
        <w:t xml:space="preserve"> </w:t>
      </w:r>
      <w:r w:rsidR="00DC2083">
        <w:rPr>
          <w:rFonts w:asciiTheme="majorHAnsi" w:eastAsia="Times New Roman" w:hAnsiTheme="majorHAnsi" w:cs="Arial"/>
          <w:b/>
          <w:bCs/>
          <w:lang w:val="en" w:eastAsia="en-CA"/>
        </w:rPr>
        <w:tab/>
      </w:r>
      <w:r w:rsidRPr="001F08CB">
        <w:rPr>
          <w:rFonts w:asciiTheme="majorHAnsi" w:eastAsia="Times New Roman" w:hAnsiTheme="majorHAnsi" w:cs="Arial"/>
          <w:b/>
          <w:bCs/>
          <w:lang w:val="en" w:eastAsia="en-CA"/>
        </w:rPr>
        <w:t>University</w:t>
      </w:r>
      <w:proofErr w:type="gramEnd"/>
    </w:p>
    <w:p w14:paraId="46E75309" w14:textId="77777777" w:rsidR="00CC0CAB" w:rsidRDefault="00CC0CAB" w:rsidP="002C0C48">
      <w:pPr>
        <w:pBdr>
          <w:bottom w:val="single" w:sz="12" w:space="1" w:color="auto"/>
        </w:pBdr>
        <w:spacing w:before="100" w:beforeAutospacing="1" w:after="100" w:afterAutospacing="1"/>
        <w:outlineLvl w:val="2"/>
        <w:rPr>
          <w:rFonts w:asciiTheme="majorHAnsi" w:eastAsia="Times New Roman" w:hAnsiTheme="majorHAnsi" w:cs="Arial"/>
          <w:b/>
          <w:bCs/>
          <w:lang w:val="en" w:eastAsia="en-CA"/>
        </w:rPr>
      </w:pPr>
    </w:p>
    <w:p w14:paraId="3369668C" w14:textId="77777777" w:rsidR="00A40167" w:rsidRDefault="002C0C48" w:rsidP="00CC0CAB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="Arial"/>
          <w:b/>
          <w:bCs/>
          <w:sz w:val="22"/>
          <w:szCs w:val="22"/>
          <w:lang w:val="en" w:eastAsia="en-CA"/>
        </w:rPr>
      </w:pPr>
      <w:r w:rsidRPr="002B2369">
        <w:rPr>
          <w:rFonts w:asciiTheme="majorHAnsi" w:eastAsia="Times New Roman" w:hAnsiTheme="majorHAnsi" w:cs="Arial"/>
          <w:b/>
          <w:bCs/>
          <w:sz w:val="22"/>
          <w:szCs w:val="22"/>
          <w:lang w:val="en" w:eastAsia="en-CA"/>
        </w:rPr>
        <w:t>Job description</w:t>
      </w:r>
      <w:r w:rsidR="001F08CB" w:rsidRPr="002B2369">
        <w:rPr>
          <w:rFonts w:asciiTheme="majorHAnsi" w:eastAsia="Times New Roman" w:hAnsiTheme="majorHAnsi" w:cs="Arial"/>
          <w:b/>
          <w:bCs/>
          <w:sz w:val="22"/>
          <w:szCs w:val="22"/>
          <w:lang w:val="en" w:eastAsia="en-CA"/>
        </w:rPr>
        <w:t>:</w:t>
      </w:r>
    </w:p>
    <w:p w14:paraId="6D8FE060" w14:textId="7DB752D8" w:rsidR="00723E18" w:rsidRPr="002B2369" w:rsidRDefault="00723E18" w:rsidP="00CC0CAB">
      <w:pPr>
        <w:jc w:val="both"/>
        <w:rPr>
          <w:rFonts w:asciiTheme="majorHAnsi" w:eastAsia="Times New Roman" w:hAnsiTheme="majorHAnsi" w:cs="Arial"/>
          <w:sz w:val="22"/>
          <w:szCs w:val="22"/>
          <w:lang w:val="en" w:eastAsia="en-CA"/>
        </w:rPr>
      </w:pPr>
      <w:r w:rsidRPr="002B2369">
        <w:rPr>
          <w:rFonts w:asciiTheme="majorHAnsi" w:eastAsia="Times New Roman" w:hAnsiTheme="majorHAnsi" w:cs="Arial"/>
          <w:sz w:val="22"/>
          <w:szCs w:val="22"/>
          <w:lang w:val="en" w:eastAsia="en-CA"/>
        </w:rPr>
        <w:t xml:space="preserve">Thomas, Large &amp; Singer Inc. is a leading provider of comprehensive value chain solutions to leading consumer packaged goods brands in the Canadian market </w:t>
      </w:r>
      <w:r>
        <w:rPr>
          <w:rFonts w:asciiTheme="majorHAnsi" w:eastAsia="Times New Roman" w:hAnsiTheme="majorHAnsi" w:cs="Arial"/>
          <w:sz w:val="22"/>
          <w:szCs w:val="22"/>
          <w:lang w:val="en" w:eastAsia="en-CA"/>
        </w:rPr>
        <w:t xml:space="preserve">as well as </w:t>
      </w:r>
      <w:r w:rsidRPr="002B2369">
        <w:rPr>
          <w:rFonts w:asciiTheme="majorHAnsi" w:eastAsia="Times New Roman" w:hAnsiTheme="majorHAnsi" w:cs="Arial"/>
          <w:sz w:val="22"/>
          <w:szCs w:val="22"/>
          <w:lang w:val="en" w:eastAsia="en-CA"/>
        </w:rPr>
        <w:t xml:space="preserve">sales services to private label and </w:t>
      </w:r>
      <w:r w:rsidR="00F90243">
        <w:rPr>
          <w:rFonts w:asciiTheme="majorHAnsi" w:eastAsia="Times New Roman" w:hAnsiTheme="majorHAnsi" w:cs="Arial"/>
          <w:sz w:val="22"/>
          <w:szCs w:val="22"/>
          <w:lang w:val="en" w:eastAsia="en-CA"/>
        </w:rPr>
        <w:t>bra</w:t>
      </w:r>
      <w:r w:rsidR="00C01C3A">
        <w:rPr>
          <w:rFonts w:asciiTheme="majorHAnsi" w:eastAsia="Times New Roman" w:hAnsiTheme="majorHAnsi" w:cs="Arial"/>
          <w:sz w:val="22"/>
          <w:szCs w:val="22"/>
          <w:lang w:val="en" w:eastAsia="en-CA"/>
        </w:rPr>
        <w:t>n</w:t>
      </w:r>
      <w:r w:rsidR="00F90243">
        <w:rPr>
          <w:rFonts w:asciiTheme="majorHAnsi" w:eastAsia="Times New Roman" w:hAnsiTheme="majorHAnsi" w:cs="Arial"/>
          <w:sz w:val="22"/>
          <w:szCs w:val="22"/>
          <w:lang w:val="en" w:eastAsia="en-CA"/>
        </w:rPr>
        <w:t xml:space="preserve">ded </w:t>
      </w:r>
      <w:r w:rsidR="00F90243" w:rsidRPr="002B2369">
        <w:rPr>
          <w:rFonts w:asciiTheme="majorHAnsi" w:eastAsia="Times New Roman" w:hAnsiTheme="majorHAnsi" w:cs="Arial"/>
          <w:sz w:val="22"/>
          <w:szCs w:val="22"/>
          <w:lang w:val="en" w:eastAsia="en-CA"/>
        </w:rPr>
        <w:t>manufacturers</w:t>
      </w:r>
      <w:r w:rsidRPr="002B2369">
        <w:rPr>
          <w:rFonts w:asciiTheme="majorHAnsi" w:eastAsia="Times New Roman" w:hAnsiTheme="majorHAnsi" w:cs="Arial"/>
          <w:sz w:val="22"/>
          <w:szCs w:val="22"/>
          <w:lang w:val="en" w:eastAsia="en-CA"/>
        </w:rPr>
        <w:t xml:space="preserve">. </w:t>
      </w:r>
    </w:p>
    <w:p w14:paraId="4AEAA2B9" w14:textId="77777777" w:rsidR="007510EA" w:rsidRDefault="007510EA" w:rsidP="00CC0CAB">
      <w:pPr>
        <w:jc w:val="both"/>
        <w:rPr>
          <w:rFonts w:asciiTheme="majorHAnsi" w:eastAsia="Times New Roman" w:hAnsiTheme="majorHAnsi" w:cs="Arial"/>
          <w:sz w:val="22"/>
          <w:szCs w:val="22"/>
          <w:lang w:val="en" w:eastAsia="en-CA"/>
        </w:rPr>
      </w:pPr>
    </w:p>
    <w:p w14:paraId="502CD78E" w14:textId="1BBABFAF" w:rsidR="0026739B" w:rsidRPr="006A4AFC" w:rsidRDefault="006A4AFC" w:rsidP="0026739B">
      <w:pPr>
        <w:rPr>
          <w:rFonts w:asciiTheme="majorHAnsi" w:eastAsia="Times New Roman" w:hAnsiTheme="majorHAnsi" w:cs="Arial"/>
          <w:sz w:val="22"/>
          <w:szCs w:val="22"/>
          <w:lang w:eastAsia="en-CA"/>
        </w:rPr>
      </w:pPr>
      <w:r w:rsidRPr="006A4AFC">
        <w:rPr>
          <w:rFonts w:asciiTheme="majorHAnsi" w:eastAsia="Times New Roman" w:hAnsiTheme="majorHAnsi" w:cs="Arial"/>
          <w:sz w:val="22"/>
          <w:szCs w:val="22"/>
          <w:lang w:eastAsia="en-CA"/>
        </w:rPr>
        <w:t xml:space="preserve">We are seeking a highly driven and strategic </w:t>
      </w:r>
      <w:r w:rsidRPr="006A4AFC">
        <w:rPr>
          <w:rFonts w:asciiTheme="majorHAnsi" w:eastAsia="Times New Roman" w:hAnsiTheme="majorHAnsi" w:cs="Arial"/>
          <w:b/>
          <w:bCs/>
          <w:sz w:val="22"/>
          <w:szCs w:val="22"/>
          <w:lang w:eastAsia="en-CA"/>
        </w:rPr>
        <w:t>eCommerce Key Account Manager</w:t>
      </w:r>
      <w:r w:rsidRPr="006A4AFC">
        <w:rPr>
          <w:rFonts w:asciiTheme="majorHAnsi" w:eastAsia="Times New Roman" w:hAnsiTheme="majorHAnsi" w:cs="Arial"/>
          <w:sz w:val="22"/>
          <w:szCs w:val="22"/>
          <w:lang w:eastAsia="en-CA"/>
        </w:rPr>
        <w:t xml:space="preserve"> to join our Amazon Sales Team. In this role, you will be responsible for managing our national Amazon account, driving promotional and commercial strategy, and executing a robust growth plan. Reporting directly to the </w:t>
      </w:r>
      <w:r w:rsidRPr="006A4AFC">
        <w:rPr>
          <w:rFonts w:asciiTheme="majorHAnsi" w:eastAsia="Times New Roman" w:hAnsiTheme="majorHAnsi" w:cs="Arial"/>
          <w:b/>
          <w:bCs/>
          <w:sz w:val="22"/>
          <w:szCs w:val="22"/>
          <w:lang w:eastAsia="en-CA"/>
        </w:rPr>
        <w:t>Director of eCommerce</w:t>
      </w:r>
      <w:r w:rsidRPr="006A4AFC">
        <w:rPr>
          <w:rFonts w:asciiTheme="majorHAnsi" w:eastAsia="Times New Roman" w:hAnsiTheme="majorHAnsi" w:cs="Arial"/>
          <w:sz w:val="22"/>
          <w:szCs w:val="22"/>
          <w:lang w:eastAsia="en-CA"/>
        </w:rPr>
        <w:t xml:space="preserve">, you will serve as the primary liaison to Amazon Vendor Services and collaborate across internal and external teams to deliver best-in-class performance, revenue growth, and market share expansion. This role requires deep expertise in eCommerce, strong analytical acumen, and cross-functional collaboration across performance marketing, data analytics, finance, content, operations, and supply chain. </w:t>
      </w:r>
      <w:r w:rsidR="0026739B" w:rsidRPr="0026739B">
        <w:rPr>
          <w:rFonts w:ascii="Calibri" w:hAnsi="Calibri" w:cs="Calibri"/>
          <w:sz w:val="22"/>
          <w:szCs w:val="22"/>
        </w:rPr>
        <w:t xml:space="preserve">This role will be </w:t>
      </w:r>
      <w:proofErr w:type="gramStart"/>
      <w:r w:rsidR="0026739B" w:rsidRPr="0026739B">
        <w:rPr>
          <w:rFonts w:ascii="Calibri" w:hAnsi="Calibri" w:cs="Calibri"/>
          <w:sz w:val="22"/>
          <w:szCs w:val="22"/>
        </w:rPr>
        <w:t>based out of</w:t>
      </w:r>
      <w:proofErr w:type="gramEnd"/>
      <w:r w:rsidR="0026739B" w:rsidRPr="0026739B">
        <w:rPr>
          <w:rFonts w:ascii="Calibri" w:hAnsi="Calibri" w:cs="Calibri"/>
          <w:sz w:val="22"/>
          <w:szCs w:val="22"/>
        </w:rPr>
        <w:t xml:space="preserve"> our Markham office.</w:t>
      </w:r>
    </w:p>
    <w:p w14:paraId="3A66AAAF" w14:textId="77777777" w:rsidR="00E24A29" w:rsidRPr="002B2369" w:rsidRDefault="00E24A29" w:rsidP="00E24A29">
      <w:pPr>
        <w:rPr>
          <w:rFonts w:asciiTheme="majorHAnsi" w:eastAsia="Times New Roman" w:hAnsiTheme="majorHAnsi" w:cs="Arial"/>
          <w:sz w:val="22"/>
          <w:szCs w:val="22"/>
          <w:lang w:val="en" w:eastAsia="en-CA"/>
        </w:rPr>
      </w:pPr>
    </w:p>
    <w:p w14:paraId="0FAEBD4A" w14:textId="77777777" w:rsidR="006B45E4" w:rsidRPr="0014623A" w:rsidRDefault="006B45E4" w:rsidP="00E24A29">
      <w:pPr>
        <w:rPr>
          <w:rFonts w:asciiTheme="majorHAnsi" w:eastAsia="Times New Roman" w:hAnsiTheme="majorHAnsi" w:cs="Arial"/>
          <w:b/>
          <w:sz w:val="22"/>
          <w:szCs w:val="22"/>
          <w:lang w:val="en" w:eastAsia="en-CA"/>
        </w:rPr>
      </w:pPr>
      <w:r w:rsidRPr="0014623A">
        <w:rPr>
          <w:rFonts w:asciiTheme="majorHAnsi" w:eastAsia="Times New Roman" w:hAnsiTheme="majorHAnsi" w:cs="Arial"/>
          <w:b/>
          <w:sz w:val="22"/>
          <w:szCs w:val="22"/>
          <w:lang w:val="en" w:eastAsia="en-CA"/>
        </w:rPr>
        <w:t>Responsibilities include</w:t>
      </w:r>
      <w:r w:rsidR="001F08CB" w:rsidRPr="0014623A">
        <w:rPr>
          <w:rFonts w:asciiTheme="majorHAnsi" w:eastAsia="Times New Roman" w:hAnsiTheme="majorHAnsi" w:cs="Arial"/>
          <w:b/>
          <w:sz w:val="22"/>
          <w:szCs w:val="22"/>
          <w:lang w:val="en" w:eastAsia="en-CA"/>
        </w:rPr>
        <w:t>:</w:t>
      </w:r>
      <w:r w:rsidRPr="0014623A">
        <w:rPr>
          <w:rFonts w:asciiTheme="majorHAnsi" w:eastAsia="Times New Roman" w:hAnsiTheme="majorHAnsi" w:cs="Arial"/>
          <w:b/>
          <w:sz w:val="22"/>
          <w:szCs w:val="22"/>
          <w:lang w:val="en" w:eastAsia="en-CA"/>
        </w:rPr>
        <w:t xml:space="preserve"> </w:t>
      </w:r>
    </w:p>
    <w:p w14:paraId="3DA07ED3" w14:textId="77777777" w:rsidR="006B45E4" w:rsidRPr="0014623A" w:rsidRDefault="006B45E4" w:rsidP="00E24A29">
      <w:pPr>
        <w:rPr>
          <w:rFonts w:asciiTheme="majorHAnsi" w:eastAsia="Times New Roman" w:hAnsiTheme="majorHAnsi" w:cs="Arial"/>
          <w:sz w:val="22"/>
          <w:szCs w:val="22"/>
          <w:lang w:val="en" w:eastAsia="en-CA"/>
        </w:rPr>
      </w:pPr>
    </w:p>
    <w:p w14:paraId="67C3A5D8" w14:textId="5C0450D0" w:rsidR="004D432B" w:rsidRPr="004D432B" w:rsidRDefault="0026739B" w:rsidP="004D432B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4D432B">
        <w:rPr>
          <w:rFonts w:ascii="Calibri" w:hAnsi="Calibri" w:cs="Calibri"/>
          <w:sz w:val="22"/>
          <w:szCs w:val="22"/>
        </w:rPr>
        <w:t xml:space="preserve">Develop and execute strategic account plans for assigned key </w:t>
      </w:r>
      <w:proofErr w:type="gramStart"/>
      <w:r w:rsidRPr="004D432B">
        <w:rPr>
          <w:rFonts w:ascii="Calibri" w:hAnsi="Calibri" w:cs="Calibri"/>
          <w:sz w:val="22"/>
          <w:szCs w:val="22"/>
        </w:rPr>
        <w:t>account</w:t>
      </w:r>
      <w:proofErr w:type="gramEnd"/>
      <w:r w:rsidRPr="004D432B">
        <w:rPr>
          <w:rFonts w:ascii="Calibri" w:hAnsi="Calibri" w:cs="Calibri"/>
          <w:sz w:val="22"/>
          <w:szCs w:val="22"/>
        </w:rPr>
        <w:t xml:space="preserve">, including identifying growth opportunities, setting account objectives, and establishing sales targets. </w:t>
      </w:r>
    </w:p>
    <w:p w14:paraId="666C5092" w14:textId="6F5742F4" w:rsidR="0026739B" w:rsidRPr="004D432B" w:rsidRDefault="0026739B" w:rsidP="0026739B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4D432B">
        <w:rPr>
          <w:rFonts w:ascii="Calibri" w:hAnsi="Calibri" w:cs="Calibri"/>
          <w:sz w:val="22"/>
          <w:szCs w:val="22"/>
        </w:rPr>
        <w:t>Build and maintain strong relationships with key decision-makers and influencers within the retailers’ organizations across all levels of management, understanding their business objectives and challenges.</w:t>
      </w:r>
      <w:r w:rsidR="004D432B">
        <w:rPr>
          <w:rFonts w:ascii="Calibri" w:hAnsi="Calibri" w:cs="Calibri"/>
          <w:sz w:val="22"/>
          <w:szCs w:val="22"/>
        </w:rPr>
        <w:t xml:space="preserve"> Proactively </w:t>
      </w:r>
      <w:proofErr w:type="gramStart"/>
      <w:r w:rsidR="004D432B">
        <w:rPr>
          <w:rFonts w:ascii="Calibri" w:hAnsi="Calibri" w:cs="Calibri"/>
          <w:sz w:val="22"/>
          <w:szCs w:val="22"/>
        </w:rPr>
        <w:t>address</w:t>
      </w:r>
      <w:proofErr w:type="gramEnd"/>
      <w:r w:rsidR="004D432B">
        <w:rPr>
          <w:rFonts w:ascii="Calibri" w:hAnsi="Calibri" w:cs="Calibri"/>
          <w:sz w:val="22"/>
          <w:szCs w:val="22"/>
        </w:rPr>
        <w:t xml:space="preserve"> customer needs, </w:t>
      </w:r>
      <w:proofErr w:type="gramStart"/>
      <w:r w:rsidR="004D432B">
        <w:rPr>
          <w:rFonts w:ascii="Calibri" w:hAnsi="Calibri" w:cs="Calibri"/>
          <w:sz w:val="22"/>
          <w:szCs w:val="22"/>
        </w:rPr>
        <w:t>resolve</w:t>
      </w:r>
      <w:proofErr w:type="gramEnd"/>
      <w:r w:rsidR="004D432B">
        <w:rPr>
          <w:rFonts w:ascii="Calibri" w:hAnsi="Calibri" w:cs="Calibri"/>
          <w:sz w:val="22"/>
          <w:szCs w:val="22"/>
        </w:rPr>
        <w:t xml:space="preserve"> issues through regular communication and effective problem-solving.</w:t>
      </w:r>
    </w:p>
    <w:p w14:paraId="348EC61D" w14:textId="58FBF8C4" w:rsidR="0026739B" w:rsidRDefault="0026739B" w:rsidP="0026739B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26739B">
        <w:rPr>
          <w:rFonts w:ascii="Calibri" w:hAnsi="Calibri" w:cs="Calibri"/>
          <w:sz w:val="22"/>
          <w:szCs w:val="22"/>
        </w:rPr>
        <w:t>Collaborate closely with internal teams, including sales, marketing, finance, customer service and supply chain to ensure effective delivery of solutions and seamless customer experience.</w:t>
      </w:r>
    </w:p>
    <w:p w14:paraId="6E3AF60A" w14:textId="45DC5870" w:rsidR="0026739B" w:rsidRDefault="0026739B" w:rsidP="0026739B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26739B">
        <w:rPr>
          <w:rFonts w:ascii="Calibri" w:hAnsi="Calibri" w:cs="Calibri"/>
          <w:sz w:val="22"/>
          <w:szCs w:val="22"/>
        </w:rPr>
        <w:lastRenderedPageBreak/>
        <w:t>Identify and pursue new business opportunities within existing key accounts, leveraging your understanding of their business and industry trends.</w:t>
      </w:r>
    </w:p>
    <w:p w14:paraId="39282023" w14:textId="31399C53" w:rsidR="0026739B" w:rsidRDefault="0026739B" w:rsidP="0026739B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26739B">
        <w:rPr>
          <w:rFonts w:ascii="Calibri" w:hAnsi="Calibri" w:cs="Calibri"/>
          <w:sz w:val="22"/>
          <w:szCs w:val="22"/>
        </w:rPr>
        <w:t xml:space="preserve">Negotiate contract renewals, manage trade </w:t>
      </w:r>
      <w:proofErr w:type="gramStart"/>
      <w:r w:rsidRPr="0026739B">
        <w:rPr>
          <w:rFonts w:ascii="Calibri" w:hAnsi="Calibri" w:cs="Calibri"/>
          <w:sz w:val="22"/>
          <w:szCs w:val="22"/>
        </w:rPr>
        <w:t>spend</w:t>
      </w:r>
      <w:proofErr w:type="gramEnd"/>
      <w:r w:rsidRPr="0026739B">
        <w:rPr>
          <w:rFonts w:ascii="Calibri" w:hAnsi="Calibri" w:cs="Calibri"/>
          <w:sz w:val="22"/>
          <w:szCs w:val="22"/>
        </w:rPr>
        <w:t xml:space="preserve"> efficiently, ensuring favorable terms and mutually beneficial agreements.</w:t>
      </w:r>
    </w:p>
    <w:p w14:paraId="49B05DBC" w14:textId="0A2EFB9D" w:rsidR="0026739B" w:rsidRDefault="0026739B" w:rsidP="0026739B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26739B">
        <w:rPr>
          <w:rFonts w:ascii="Calibri" w:hAnsi="Calibri" w:cs="Calibri"/>
          <w:sz w:val="22"/>
          <w:szCs w:val="22"/>
        </w:rPr>
        <w:t>Maintain accurate and up-to-date account records, including sales activities, pipeline management, within our Exceedra systems.</w:t>
      </w:r>
    </w:p>
    <w:p w14:paraId="00F23FAA" w14:textId="4777793F" w:rsidR="0026739B" w:rsidRDefault="0026739B" w:rsidP="0026739B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26739B">
        <w:rPr>
          <w:rFonts w:ascii="Calibri" w:hAnsi="Calibri" w:cs="Calibri"/>
          <w:sz w:val="22"/>
          <w:szCs w:val="22"/>
        </w:rPr>
        <w:t>Stay updated on industry trends, market dynamics, and competitor activities, providing insights and recommendations to internal teams and clients.</w:t>
      </w:r>
    </w:p>
    <w:p w14:paraId="5FEBAE7D" w14:textId="4D733D1A" w:rsidR="0026739B" w:rsidRDefault="0026739B" w:rsidP="0026739B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26739B">
        <w:rPr>
          <w:rFonts w:ascii="Calibri" w:hAnsi="Calibri" w:cs="Calibri"/>
          <w:sz w:val="22"/>
          <w:szCs w:val="22"/>
        </w:rPr>
        <w:t>Plan annual promotional activities, while continuously looking to maximize ROI.</w:t>
      </w:r>
    </w:p>
    <w:p w14:paraId="1C57E1AB" w14:textId="77777777" w:rsidR="002C0C48" w:rsidRPr="002B2369" w:rsidRDefault="002C0C48" w:rsidP="00835012">
      <w:pPr>
        <w:spacing w:before="100" w:beforeAutospacing="1" w:after="100" w:afterAutospacing="1"/>
        <w:rPr>
          <w:rFonts w:asciiTheme="majorHAnsi" w:eastAsia="Times New Roman" w:hAnsiTheme="majorHAnsi" w:cs="Arial"/>
          <w:sz w:val="22"/>
          <w:szCs w:val="22"/>
          <w:lang w:val="en" w:eastAsia="en-CA"/>
        </w:rPr>
      </w:pPr>
      <w:r w:rsidRPr="002B2369">
        <w:rPr>
          <w:rFonts w:asciiTheme="majorHAnsi" w:eastAsia="Times New Roman" w:hAnsiTheme="majorHAnsi" w:cs="Arial"/>
          <w:b/>
          <w:bCs/>
          <w:sz w:val="22"/>
          <w:szCs w:val="22"/>
          <w:lang w:val="en" w:eastAsia="en-CA"/>
        </w:rPr>
        <w:t>Required Skills:</w:t>
      </w:r>
    </w:p>
    <w:p w14:paraId="094A5950" w14:textId="01422ECA" w:rsidR="004D432B" w:rsidRDefault="006E32B3" w:rsidP="00CC76CC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3E4B8E" w:rsidRPr="003E4B8E">
        <w:rPr>
          <w:rFonts w:ascii="Calibri" w:hAnsi="Calibri" w:cs="Calibri"/>
          <w:sz w:val="22"/>
          <w:szCs w:val="22"/>
        </w:rPr>
        <w:t>+ years of relevant experience in eCommerce sales, national account management, or Amazon Vendor Central management</w:t>
      </w:r>
      <w:r w:rsidR="003E4B8E">
        <w:rPr>
          <w:rFonts w:ascii="Calibri" w:hAnsi="Calibri" w:cs="Calibri"/>
          <w:sz w:val="22"/>
          <w:szCs w:val="22"/>
        </w:rPr>
        <w:t>.</w:t>
      </w:r>
    </w:p>
    <w:p w14:paraId="100580C0" w14:textId="41FAFA69" w:rsidR="003E4B8E" w:rsidRPr="003E4B8E" w:rsidRDefault="003E4B8E" w:rsidP="003E4B8E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4D432B">
        <w:rPr>
          <w:rFonts w:ascii="Calibri" w:hAnsi="Calibri" w:cs="Calibri"/>
          <w:sz w:val="22"/>
          <w:szCs w:val="22"/>
        </w:rPr>
        <w:t xml:space="preserve">University degree in related field </w:t>
      </w:r>
    </w:p>
    <w:p w14:paraId="584DA79B" w14:textId="462AEE25" w:rsidR="004D432B" w:rsidRPr="004D432B" w:rsidRDefault="004D432B" w:rsidP="004D432B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D432B">
        <w:rPr>
          <w:rFonts w:ascii="Calibri" w:hAnsi="Calibri" w:cs="Calibri"/>
          <w:sz w:val="22"/>
          <w:szCs w:val="22"/>
        </w:rPr>
        <w:t xml:space="preserve">Proven record of </w:t>
      </w:r>
      <w:r w:rsidR="003E4B8E">
        <w:rPr>
          <w:rFonts w:ascii="Calibri" w:hAnsi="Calibri" w:cs="Calibri"/>
          <w:sz w:val="22"/>
          <w:szCs w:val="22"/>
        </w:rPr>
        <w:t xml:space="preserve">success in managing sales and </w:t>
      </w:r>
      <w:r w:rsidR="003E4B8E" w:rsidRPr="003E4B8E">
        <w:rPr>
          <w:rFonts w:ascii="Calibri" w:hAnsi="Calibri" w:cs="Calibri"/>
          <w:sz w:val="22"/>
          <w:szCs w:val="22"/>
        </w:rPr>
        <w:t>executing Amazon growth strategies (AMS, A+ Content, VCP, FBA, etc.).</w:t>
      </w:r>
    </w:p>
    <w:p w14:paraId="3623C61E" w14:textId="770F588E" w:rsidR="004D432B" w:rsidRPr="004D432B" w:rsidRDefault="004D432B" w:rsidP="004D432B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D432B">
        <w:rPr>
          <w:rFonts w:ascii="Calibri" w:hAnsi="Calibri" w:cs="Calibri"/>
          <w:sz w:val="22"/>
          <w:szCs w:val="22"/>
        </w:rPr>
        <w:t>Excellent presentation, interpersonal, and communication skills</w:t>
      </w:r>
    </w:p>
    <w:p w14:paraId="15743A74" w14:textId="04833641" w:rsidR="004D432B" w:rsidRPr="004D432B" w:rsidRDefault="004D432B" w:rsidP="004D432B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D432B">
        <w:rPr>
          <w:rFonts w:ascii="Calibri" w:hAnsi="Calibri" w:cs="Calibri"/>
          <w:sz w:val="22"/>
          <w:szCs w:val="22"/>
        </w:rPr>
        <w:t>Strong organizational and time management skills</w:t>
      </w:r>
    </w:p>
    <w:p w14:paraId="184E0C6F" w14:textId="77777777" w:rsidR="003E4B8E" w:rsidRDefault="004D432B" w:rsidP="003E4B8E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D432B">
        <w:rPr>
          <w:rFonts w:ascii="Calibri" w:hAnsi="Calibri" w:cs="Calibri"/>
          <w:sz w:val="22"/>
          <w:szCs w:val="22"/>
        </w:rPr>
        <w:t>Strategic thinking and problem-solving abilities, with a proactive and results-oriented approach</w:t>
      </w:r>
    </w:p>
    <w:p w14:paraId="2599E40A" w14:textId="0FB35705" w:rsidR="004D432B" w:rsidRPr="003E4B8E" w:rsidRDefault="004D432B" w:rsidP="003E4B8E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E4B8E">
        <w:rPr>
          <w:rFonts w:ascii="Calibri" w:hAnsi="Calibri" w:cs="Calibri"/>
          <w:sz w:val="22"/>
          <w:szCs w:val="22"/>
        </w:rPr>
        <w:t>Competitive spirit – the successful candidate will have a go-getter mentality in identifying and</w:t>
      </w:r>
      <w:r w:rsidR="00CC76CC" w:rsidRPr="003E4B8E">
        <w:rPr>
          <w:rFonts w:ascii="Calibri" w:hAnsi="Calibri" w:cs="Calibri"/>
          <w:sz w:val="22"/>
          <w:szCs w:val="22"/>
        </w:rPr>
        <w:t xml:space="preserve"> p</w:t>
      </w:r>
      <w:r w:rsidRPr="003E4B8E">
        <w:rPr>
          <w:rFonts w:ascii="Calibri" w:hAnsi="Calibri" w:cs="Calibri"/>
          <w:sz w:val="22"/>
          <w:szCs w:val="22"/>
        </w:rPr>
        <w:t>ursuing growth opportunities</w:t>
      </w:r>
      <w:r w:rsidR="003E4B8E">
        <w:rPr>
          <w:rFonts w:ascii="Calibri" w:hAnsi="Calibri" w:cs="Calibri"/>
          <w:sz w:val="22"/>
          <w:szCs w:val="22"/>
        </w:rPr>
        <w:t>.</w:t>
      </w:r>
    </w:p>
    <w:p w14:paraId="33158A2B" w14:textId="3830089E" w:rsidR="003B70AB" w:rsidRPr="003B70AB" w:rsidRDefault="003B70AB" w:rsidP="003B70AB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B70AB">
        <w:rPr>
          <w:rFonts w:ascii="Calibri" w:hAnsi="Calibri" w:cs="Calibri"/>
          <w:sz w:val="22"/>
          <w:szCs w:val="22"/>
        </w:rPr>
        <w:t>Experience working with tools such as Keepa and Jungle Scout.</w:t>
      </w:r>
    </w:p>
    <w:p w14:paraId="6220397D" w14:textId="5468EED5" w:rsidR="004D432B" w:rsidRDefault="004D432B" w:rsidP="004D432B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D432B">
        <w:rPr>
          <w:rFonts w:ascii="Calibri" w:hAnsi="Calibri" w:cs="Calibri"/>
          <w:sz w:val="22"/>
          <w:szCs w:val="22"/>
        </w:rPr>
        <w:t>MS Office including Excel (Must be proficient with Vlook-ups, Pivot Tables, “if” calculations, etc.  Must have the ability to dissect large data files through retail portals and summarize as executive summary for the NAM), PowerPoint</w:t>
      </w:r>
      <w:r w:rsidR="00CC76CC">
        <w:rPr>
          <w:rFonts w:ascii="Calibri" w:hAnsi="Calibri" w:cs="Calibri"/>
          <w:sz w:val="22"/>
          <w:szCs w:val="22"/>
        </w:rPr>
        <w:t>,</w:t>
      </w:r>
      <w:r w:rsidRPr="004D432B">
        <w:rPr>
          <w:rFonts w:ascii="Calibri" w:hAnsi="Calibri" w:cs="Calibri"/>
          <w:sz w:val="22"/>
          <w:szCs w:val="22"/>
        </w:rPr>
        <w:t xml:space="preserve"> Word &amp; Outlook</w:t>
      </w:r>
    </w:p>
    <w:p w14:paraId="4D7C22CD" w14:textId="77777777" w:rsidR="00E3630E" w:rsidRDefault="00E3630E" w:rsidP="00E3630E">
      <w:pPr>
        <w:rPr>
          <w:rFonts w:ascii="Calibri" w:hAnsi="Calibri" w:cs="Calibri"/>
          <w:sz w:val="22"/>
          <w:szCs w:val="22"/>
        </w:rPr>
      </w:pPr>
    </w:p>
    <w:p w14:paraId="662AACB0" w14:textId="77777777" w:rsidR="00E3630E" w:rsidRPr="00527051" w:rsidRDefault="00E3630E" w:rsidP="00E3630E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527051">
        <w:rPr>
          <w:rFonts w:ascii="Calibri" w:hAnsi="Calibri" w:cs="Arial"/>
          <w:b/>
          <w:bCs/>
          <w:sz w:val="22"/>
          <w:szCs w:val="22"/>
        </w:rPr>
        <w:t xml:space="preserve">What Is </w:t>
      </w:r>
      <w:proofErr w:type="gramStart"/>
      <w:r w:rsidRPr="00527051">
        <w:rPr>
          <w:rFonts w:ascii="Calibri" w:hAnsi="Calibri" w:cs="Arial"/>
          <w:b/>
          <w:bCs/>
          <w:sz w:val="22"/>
          <w:szCs w:val="22"/>
        </w:rPr>
        <w:t>In</w:t>
      </w:r>
      <w:proofErr w:type="gramEnd"/>
      <w:r w:rsidRPr="00527051">
        <w:rPr>
          <w:rFonts w:ascii="Calibri" w:hAnsi="Calibri" w:cs="Arial"/>
          <w:b/>
          <w:bCs/>
          <w:sz w:val="22"/>
          <w:szCs w:val="22"/>
        </w:rPr>
        <w:t xml:space="preserve"> It </w:t>
      </w:r>
      <w:proofErr w:type="gramStart"/>
      <w:r w:rsidRPr="00527051">
        <w:rPr>
          <w:rFonts w:ascii="Calibri" w:hAnsi="Calibri" w:cs="Arial"/>
          <w:b/>
          <w:bCs/>
          <w:sz w:val="22"/>
          <w:szCs w:val="22"/>
        </w:rPr>
        <w:t>For</w:t>
      </w:r>
      <w:proofErr w:type="gramEnd"/>
      <w:r w:rsidRPr="00527051">
        <w:rPr>
          <w:rFonts w:ascii="Calibri" w:hAnsi="Calibri" w:cs="Arial"/>
          <w:b/>
          <w:bCs/>
          <w:sz w:val="22"/>
          <w:szCs w:val="22"/>
        </w:rPr>
        <w:t xml:space="preserve"> You…</w:t>
      </w:r>
    </w:p>
    <w:p w14:paraId="0E2FDA45" w14:textId="77777777" w:rsidR="00E3630E" w:rsidRPr="00527051" w:rsidRDefault="00E3630E" w:rsidP="00E3630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527051">
        <w:rPr>
          <w:rFonts w:ascii="Calibri" w:eastAsia="Times New Roman" w:hAnsi="Calibri" w:cs="Arial"/>
          <w:b/>
          <w:sz w:val="22"/>
          <w:szCs w:val="22"/>
          <w:lang w:val="en" w:eastAsia="en-CA"/>
        </w:rPr>
        <w:t>Great team</w:t>
      </w:r>
      <w:r w:rsidRPr="00527051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dynamic and tight knit company culture.  One of the most important factors in choosing your next role is the people you work </w:t>
      </w:r>
      <w:proofErr w:type="gramStart"/>
      <w:r w:rsidRPr="00527051">
        <w:rPr>
          <w:rFonts w:ascii="Calibri" w:eastAsia="Times New Roman" w:hAnsi="Calibri" w:cs="Arial"/>
          <w:bCs/>
          <w:sz w:val="22"/>
          <w:szCs w:val="22"/>
          <w:lang w:val="en" w:eastAsia="en-CA"/>
        </w:rPr>
        <w:t>with</w:t>
      </w:r>
      <w:proofErr w:type="gramEnd"/>
      <w:r w:rsidRPr="00527051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and our people are AWESOME!</w:t>
      </w:r>
    </w:p>
    <w:p w14:paraId="5CD545FB" w14:textId="77777777" w:rsidR="00E3630E" w:rsidRPr="00527051" w:rsidRDefault="00E3630E" w:rsidP="00E3630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527051">
        <w:rPr>
          <w:rFonts w:ascii="Calibri" w:eastAsia="Times New Roman" w:hAnsi="Calibri" w:cs="Arial"/>
          <w:b/>
          <w:sz w:val="22"/>
          <w:szCs w:val="22"/>
          <w:lang w:val="en" w:eastAsia="en-CA"/>
        </w:rPr>
        <w:t>Flexible work environment</w:t>
      </w:r>
      <w:r w:rsidRPr="00527051">
        <w:rPr>
          <w:rFonts w:ascii="Calibri" w:eastAsia="Times New Roman" w:hAnsi="Calibri" w:cs="Arial"/>
          <w:bCs/>
          <w:sz w:val="22"/>
          <w:szCs w:val="22"/>
          <w:lang w:val="en" w:eastAsia="en-CA"/>
        </w:rPr>
        <w:t>.  Ability to work from home 2 days per week.</w:t>
      </w:r>
    </w:p>
    <w:p w14:paraId="7CEAA1DF" w14:textId="77777777" w:rsidR="00E3630E" w:rsidRPr="00527051" w:rsidRDefault="00E3630E" w:rsidP="00E3630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527051">
        <w:rPr>
          <w:rFonts w:ascii="Calibri" w:eastAsia="Times New Roman" w:hAnsi="Calibri" w:cs="Arial"/>
          <w:b/>
          <w:sz w:val="22"/>
          <w:szCs w:val="22"/>
          <w:lang w:val="en" w:eastAsia="en-CA"/>
        </w:rPr>
        <w:t>Competitive compensation package (salary &amp; bonus).</w:t>
      </w:r>
      <w:r w:rsidRPr="00527051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 We get it – money isn’t everything, but it’s still a very important factor.</w:t>
      </w:r>
    </w:p>
    <w:p w14:paraId="5050D33C" w14:textId="77777777" w:rsidR="00E3630E" w:rsidRPr="00527051" w:rsidRDefault="00E3630E" w:rsidP="00E3630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527051">
        <w:rPr>
          <w:rFonts w:ascii="Calibri" w:eastAsia="Times New Roman" w:hAnsi="Calibri" w:cs="Arial"/>
          <w:b/>
          <w:sz w:val="22"/>
          <w:szCs w:val="22"/>
          <w:lang w:val="en" w:eastAsia="en-CA"/>
        </w:rPr>
        <w:t>Benefits</w:t>
      </w:r>
      <w:r w:rsidRPr="00527051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– Health &amp; Dental, Life Insurance, Disability Insurance, Parameds – Massage!</w:t>
      </w:r>
    </w:p>
    <w:p w14:paraId="47C47BF0" w14:textId="77777777" w:rsidR="00E3630E" w:rsidRPr="00527051" w:rsidRDefault="00E3630E" w:rsidP="00E3630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527051">
        <w:rPr>
          <w:rFonts w:ascii="Calibri" w:eastAsia="Times New Roman" w:hAnsi="Calibri" w:cs="Arial"/>
          <w:b/>
          <w:sz w:val="22"/>
          <w:szCs w:val="22"/>
          <w:lang w:val="en" w:eastAsia="en-CA"/>
        </w:rPr>
        <w:t>Pension Matching</w:t>
      </w:r>
      <w:r w:rsidRPr="00527051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(after 1 year – employees put in 5% and TLS matches with 5%)</w:t>
      </w:r>
    </w:p>
    <w:p w14:paraId="57D3898B" w14:textId="77777777" w:rsidR="00E3630E" w:rsidRPr="00527051" w:rsidRDefault="00E3630E" w:rsidP="00E3630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bCs/>
          <w:sz w:val="22"/>
          <w:szCs w:val="22"/>
          <w:lang w:val="en" w:eastAsia="en-CA"/>
        </w:rPr>
      </w:pPr>
      <w:r w:rsidRPr="00527051">
        <w:rPr>
          <w:rFonts w:ascii="Calibri" w:eastAsia="Times New Roman" w:hAnsi="Calibri" w:cs="Arial"/>
          <w:b/>
          <w:sz w:val="22"/>
          <w:szCs w:val="22"/>
          <w:lang w:val="en" w:eastAsia="en-CA"/>
        </w:rPr>
        <w:t>Tuition and professional fees</w:t>
      </w:r>
      <w:r w:rsidRPr="00527051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reimbursement.</w:t>
      </w:r>
    </w:p>
    <w:p w14:paraId="2BEE0B0D" w14:textId="60AFEA9E" w:rsidR="00E3630E" w:rsidRPr="00E3630E" w:rsidRDefault="00E3630E" w:rsidP="00E3630E">
      <w:pPr>
        <w:pStyle w:val="ListParagraph"/>
        <w:numPr>
          <w:ilvl w:val="0"/>
          <w:numId w:val="15"/>
        </w:numPr>
        <w:rPr>
          <w:rFonts w:ascii="Calibri" w:eastAsia="Times New Roman" w:hAnsi="Calibri" w:cs="Arial"/>
          <w:bCs/>
          <w:sz w:val="20"/>
          <w:szCs w:val="20"/>
          <w:lang w:val="en" w:eastAsia="en-CA"/>
        </w:rPr>
      </w:pPr>
      <w:r w:rsidRPr="00527051">
        <w:rPr>
          <w:rFonts w:ascii="Calibri" w:eastAsia="Times New Roman" w:hAnsi="Calibri" w:cs="Arial"/>
          <w:b/>
          <w:sz w:val="22"/>
          <w:szCs w:val="22"/>
          <w:lang w:val="en" w:eastAsia="en-CA"/>
        </w:rPr>
        <w:t>Summer Hours Program</w:t>
      </w:r>
      <w:r w:rsidRPr="00527051">
        <w:rPr>
          <w:rFonts w:ascii="Calibri" w:eastAsia="Times New Roman" w:hAnsi="Calibri" w:cs="Arial"/>
          <w:bCs/>
          <w:sz w:val="22"/>
          <w:szCs w:val="22"/>
          <w:lang w:val="en" w:eastAsia="en-CA"/>
        </w:rPr>
        <w:t xml:space="preserve"> – who doesn’t want to leave early on Fridays to spend more time with friends and family while the sun is shining</w:t>
      </w:r>
      <w:r w:rsidRPr="009745E2">
        <w:rPr>
          <w:rFonts w:ascii="Calibri" w:eastAsia="Times New Roman" w:hAnsi="Calibri" w:cs="Arial"/>
          <w:bCs/>
          <w:sz w:val="20"/>
          <w:szCs w:val="20"/>
          <w:lang w:val="en" w:eastAsia="en-CA"/>
        </w:rPr>
        <w:t>.</w:t>
      </w:r>
    </w:p>
    <w:p w14:paraId="05A7FB33" w14:textId="77777777" w:rsidR="007510EA" w:rsidRDefault="007510EA" w:rsidP="00723E18">
      <w:pPr>
        <w:rPr>
          <w:rStyle w:val="Hyperlink"/>
          <w:rFonts w:asciiTheme="majorHAnsi" w:hAnsiTheme="majorHAnsi"/>
          <w:sz w:val="22"/>
          <w:szCs w:val="22"/>
        </w:rPr>
      </w:pPr>
    </w:p>
    <w:p w14:paraId="188BB5B6" w14:textId="77777777" w:rsidR="00E5065E" w:rsidRPr="00C4135E" w:rsidRDefault="00E5065E" w:rsidP="00E5065E">
      <w:pPr>
        <w:spacing w:after="200" w:line="276" w:lineRule="auto"/>
        <w:jc w:val="both"/>
        <w:rPr>
          <w:rFonts w:ascii="Calibri" w:hAnsi="Calibri" w:cs="Arial"/>
          <w:sz w:val="22"/>
          <w:szCs w:val="22"/>
        </w:rPr>
      </w:pPr>
      <w:r w:rsidRPr="00C4135E">
        <w:rPr>
          <w:rFonts w:ascii="Calibri" w:hAnsi="Calibri" w:cs="Arial"/>
          <w:sz w:val="22"/>
          <w:szCs w:val="22"/>
        </w:rPr>
        <w:t xml:space="preserve">Interested candidates </w:t>
      </w:r>
      <w:r>
        <w:rPr>
          <w:rFonts w:ascii="Calibri" w:hAnsi="Calibri" w:cs="Arial"/>
          <w:sz w:val="22"/>
          <w:szCs w:val="22"/>
        </w:rPr>
        <w:t>may apply by email to</w:t>
      </w:r>
      <w:r w:rsidRPr="00C4135E">
        <w:rPr>
          <w:rFonts w:ascii="Calibri" w:hAnsi="Calibri" w:cs="Arial"/>
          <w:sz w:val="22"/>
          <w:szCs w:val="22"/>
        </w:rPr>
        <w:t xml:space="preserve"> Human Resources, </w:t>
      </w:r>
      <w:hyperlink r:id="rId8" w:history="1">
        <w:r w:rsidRPr="001F668E">
          <w:rPr>
            <w:rStyle w:val="Hyperlink"/>
            <w:rFonts w:ascii="Calibri" w:hAnsi="Calibri" w:cs="Arial"/>
            <w:sz w:val="22"/>
            <w:szCs w:val="22"/>
          </w:rPr>
          <w:t>HR@tlscanada.com</w:t>
        </w:r>
      </w:hyperlink>
      <w:r w:rsidRPr="00C4135E">
        <w:rPr>
          <w:rFonts w:ascii="Calibri" w:hAnsi="Calibri" w:cs="Arial"/>
          <w:sz w:val="22"/>
          <w:szCs w:val="22"/>
        </w:rPr>
        <w:t xml:space="preserve"> with your resume and salary expectations.</w:t>
      </w:r>
    </w:p>
    <w:p w14:paraId="42C6CE60" w14:textId="77777777" w:rsidR="00E5065E" w:rsidRPr="00A937BF" w:rsidRDefault="00E5065E" w:rsidP="00E5065E">
      <w:pPr>
        <w:jc w:val="both"/>
        <w:rPr>
          <w:rFonts w:ascii="Calibri" w:eastAsia="Times New Roman" w:hAnsi="Calibri" w:cs="Arial"/>
          <w:sz w:val="22"/>
          <w:szCs w:val="22"/>
          <w:lang w:val="en" w:eastAsia="en-CA"/>
        </w:rPr>
      </w:pPr>
      <w:r w:rsidRPr="00A937BF">
        <w:rPr>
          <w:rStyle w:val="text"/>
          <w:rFonts w:ascii="Calibri" w:hAnsi="Calibri" w:cs="Arial"/>
          <w:bCs/>
          <w:iCs/>
          <w:sz w:val="22"/>
          <w:szCs w:val="22"/>
        </w:rPr>
        <w:t>We thank all applicants for their interest, however, only those selected for an interview will be contacted.</w:t>
      </w:r>
    </w:p>
    <w:p w14:paraId="5FE808BF" w14:textId="77777777" w:rsidR="00E5065E" w:rsidRPr="00A937BF" w:rsidRDefault="00E5065E" w:rsidP="00E5065E">
      <w:pPr>
        <w:jc w:val="both"/>
        <w:rPr>
          <w:rFonts w:ascii="Calibri" w:eastAsia="Times New Roman" w:hAnsi="Calibri" w:cs="Arial"/>
          <w:b/>
          <w:sz w:val="22"/>
          <w:szCs w:val="22"/>
          <w:lang w:val="en" w:eastAsia="en-CA"/>
        </w:rPr>
      </w:pPr>
    </w:p>
    <w:p w14:paraId="63A4795A" w14:textId="77777777" w:rsidR="00E5065E" w:rsidRPr="00A937BF" w:rsidRDefault="00E5065E" w:rsidP="00E5065E">
      <w:pPr>
        <w:jc w:val="both"/>
        <w:rPr>
          <w:rFonts w:ascii="Calibri" w:hAnsi="Calibri" w:cs="Arial"/>
          <w:i/>
          <w:sz w:val="22"/>
          <w:szCs w:val="22"/>
        </w:rPr>
      </w:pPr>
      <w:r w:rsidRPr="00A937BF">
        <w:rPr>
          <w:rFonts w:ascii="Calibri" w:hAnsi="Calibri" w:cs="Arial"/>
          <w:i/>
          <w:sz w:val="22"/>
          <w:szCs w:val="22"/>
        </w:rPr>
        <w:lastRenderedPageBreak/>
        <w:t xml:space="preserve">Thomas, Large &amp; Singer welcomes and encourages applications from people with disabilities. </w:t>
      </w:r>
      <w:proofErr w:type="gramStart"/>
      <w:r w:rsidRPr="00A937BF">
        <w:rPr>
          <w:rFonts w:ascii="Calibri" w:hAnsi="Calibri" w:cs="Arial"/>
          <w:i/>
          <w:sz w:val="22"/>
          <w:szCs w:val="22"/>
        </w:rPr>
        <w:t>Accommodations are</w:t>
      </w:r>
      <w:proofErr w:type="gramEnd"/>
      <w:r w:rsidRPr="00A937BF">
        <w:rPr>
          <w:rFonts w:ascii="Calibri" w:hAnsi="Calibri" w:cs="Arial"/>
          <w:i/>
          <w:sz w:val="22"/>
          <w:szCs w:val="22"/>
        </w:rPr>
        <w:t xml:space="preserve"> available on request for candidates taking part in all aspects of the selection process.</w:t>
      </w:r>
    </w:p>
    <w:p w14:paraId="37D0561A" w14:textId="77777777" w:rsidR="00E5065E" w:rsidRPr="00A937BF" w:rsidRDefault="00E5065E" w:rsidP="00E5065E">
      <w:pPr>
        <w:pBdr>
          <w:bottom w:val="single" w:sz="6" w:space="1" w:color="auto"/>
        </w:pBdr>
        <w:rPr>
          <w:rFonts w:ascii="Calibri" w:eastAsia="Times New Roman" w:hAnsi="Calibri" w:cs="Arial"/>
          <w:sz w:val="22"/>
          <w:szCs w:val="22"/>
          <w:lang w:val="en" w:eastAsia="en-CA"/>
        </w:rPr>
      </w:pPr>
    </w:p>
    <w:p w14:paraId="011B58A6" w14:textId="77777777" w:rsidR="00E5065E" w:rsidRPr="00A937BF" w:rsidRDefault="00E5065E" w:rsidP="00E5065E">
      <w:pPr>
        <w:rPr>
          <w:rFonts w:ascii="Calibri" w:hAnsi="Calibri"/>
          <w:sz w:val="22"/>
          <w:szCs w:val="22"/>
        </w:rPr>
      </w:pPr>
    </w:p>
    <w:p w14:paraId="11248E68" w14:textId="77777777" w:rsidR="00E5065E" w:rsidRPr="00A937BF" w:rsidRDefault="00E5065E" w:rsidP="00E5065E">
      <w:pPr>
        <w:rPr>
          <w:rStyle w:val="Hyperlink"/>
          <w:rFonts w:ascii="Calibri" w:hAnsi="Calibri"/>
          <w:sz w:val="22"/>
          <w:szCs w:val="22"/>
        </w:rPr>
      </w:pPr>
      <w:r w:rsidRPr="00A937BF">
        <w:rPr>
          <w:rFonts w:ascii="Calibri" w:hAnsi="Calibri"/>
          <w:sz w:val="22"/>
          <w:szCs w:val="22"/>
        </w:rPr>
        <w:t xml:space="preserve">To find out more, please go to our website </w:t>
      </w:r>
      <w:hyperlink r:id="rId9" w:history="1">
        <w:r w:rsidRPr="00A937BF">
          <w:rPr>
            <w:rStyle w:val="Hyperlink"/>
            <w:rFonts w:ascii="Calibri" w:hAnsi="Calibri"/>
            <w:sz w:val="22"/>
            <w:szCs w:val="22"/>
          </w:rPr>
          <w:t>www.tlscanada.com</w:t>
        </w:r>
      </w:hyperlink>
    </w:p>
    <w:p w14:paraId="2F8BF05B" w14:textId="77777777" w:rsidR="007510EA" w:rsidRDefault="007510EA" w:rsidP="00723E18">
      <w:pPr>
        <w:rPr>
          <w:rStyle w:val="Hyperlink"/>
          <w:rFonts w:asciiTheme="majorHAnsi" w:hAnsiTheme="majorHAnsi"/>
          <w:sz w:val="22"/>
          <w:szCs w:val="22"/>
        </w:rPr>
      </w:pPr>
    </w:p>
    <w:p w14:paraId="179361BD" w14:textId="77777777" w:rsidR="007510EA" w:rsidRDefault="007510EA" w:rsidP="00723E18">
      <w:pPr>
        <w:rPr>
          <w:rStyle w:val="Hyperlink"/>
          <w:rFonts w:asciiTheme="majorHAnsi" w:hAnsiTheme="majorHAnsi"/>
          <w:sz w:val="22"/>
          <w:szCs w:val="22"/>
        </w:rPr>
      </w:pPr>
    </w:p>
    <w:p w14:paraId="40B2C191" w14:textId="77777777" w:rsidR="007510EA" w:rsidRDefault="007510EA" w:rsidP="00723E18">
      <w:pPr>
        <w:rPr>
          <w:rStyle w:val="Hyperlink"/>
          <w:rFonts w:asciiTheme="majorHAnsi" w:hAnsiTheme="majorHAnsi"/>
          <w:sz w:val="22"/>
          <w:szCs w:val="22"/>
        </w:rPr>
      </w:pPr>
    </w:p>
    <w:p w14:paraId="01FBE1D2" w14:textId="77777777" w:rsidR="007510EA" w:rsidRDefault="007510EA" w:rsidP="00723E18">
      <w:pPr>
        <w:rPr>
          <w:rStyle w:val="Hyperlink"/>
          <w:rFonts w:asciiTheme="majorHAnsi" w:hAnsiTheme="majorHAnsi"/>
          <w:sz w:val="22"/>
          <w:szCs w:val="22"/>
        </w:rPr>
      </w:pPr>
    </w:p>
    <w:p w14:paraId="3D6024F8" w14:textId="77777777" w:rsidR="00723E18" w:rsidRDefault="00723E18" w:rsidP="002047FD">
      <w:pPr>
        <w:rPr>
          <w:rFonts w:asciiTheme="majorHAnsi" w:eastAsia="Times New Roman" w:hAnsiTheme="majorHAnsi" w:cs="Arial"/>
          <w:b/>
          <w:sz w:val="22"/>
          <w:szCs w:val="22"/>
          <w:lang w:val="en" w:eastAsia="en-CA"/>
        </w:rPr>
      </w:pPr>
    </w:p>
    <w:sectPr w:rsidR="00723E18" w:rsidSect="002F2C1E">
      <w:footerReference w:type="default" r:id="rId10"/>
      <w:pgSz w:w="12240" w:h="15840" w:code="1"/>
      <w:pgMar w:top="1728" w:right="1440" w:bottom="1872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770B" w14:textId="77777777" w:rsidR="002F2C1E" w:rsidRDefault="002F2C1E" w:rsidP="007B1C52">
      <w:r>
        <w:separator/>
      </w:r>
    </w:p>
  </w:endnote>
  <w:endnote w:type="continuationSeparator" w:id="0">
    <w:p w14:paraId="781644DC" w14:textId="77777777" w:rsidR="002F2C1E" w:rsidRDefault="002F2C1E" w:rsidP="007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36E0E" w14:textId="77777777" w:rsidR="00B521AD" w:rsidRPr="007B1C52" w:rsidRDefault="00B521AD" w:rsidP="007B1C5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11338C" wp14:editId="39F329CC">
          <wp:simplePos x="0" y="0"/>
          <wp:positionH relativeFrom="page">
            <wp:posOffset>457200</wp:posOffset>
          </wp:positionH>
          <wp:positionV relativeFrom="page">
            <wp:posOffset>9144000</wp:posOffset>
          </wp:positionV>
          <wp:extent cx="2255525" cy="457201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s_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5" cy="45720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5B34E" w14:textId="77777777" w:rsidR="002F2C1E" w:rsidRDefault="002F2C1E" w:rsidP="007B1C52">
      <w:r>
        <w:separator/>
      </w:r>
    </w:p>
  </w:footnote>
  <w:footnote w:type="continuationSeparator" w:id="0">
    <w:p w14:paraId="3DB7BE92" w14:textId="77777777" w:rsidR="002F2C1E" w:rsidRDefault="002F2C1E" w:rsidP="007B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D606B"/>
    <w:multiLevelType w:val="hybridMultilevel"/>
    <w:tmpl w:val="92CE5682"/>
    <w:lvl w:ilvl="0" w:tplc="45C86FF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950"/>
    <w:multiLevelType w:val="hybridMultilevel"/>
    <w:tmpl w:val="DD9A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93483"/>
    <w:multiLevelType w:val="multilevel"/>
    <w:tmpl w:val="9B10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E48F7"/>
    <w:multiLevelType w:val="hybridMultilevel"/>
    <w:tmpl w:val="CA28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07DF7"/>
    <w:multiLevelType w:val="multilevel"/>
    <w:tmpl w:val="723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01623"/>
    <w:multiLevelType w:val="multilevel"/>
    <w:tmpl w:val="F9CA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07A19"/>
    <w:multiLevelType w:val="hybridMultilevel"/>
    <w:tmpl w:val="ABB4AF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D3293"/>
    <w:multiLevelType w:val="multilevel"/>
    <w:tmpl w:val="BE14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B05DE"/>
    <w:multiLevelType w:val="hybridMultilevel"/>
    <w:tmpl w:val="511AB444"/>
    <w:lvl w:ilvl="0" w:tplc="45C86FF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B49A0"/>
    <w:multiLevelType w:val="hybridMultilevel"/>
    <w:tmpl w:val="898C3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8E6EA3"/>
    <w:multiLevelType w:val="hybridMultilevel"/>
    <w:tmpl w:val="5B94D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8F477D"/>
    <w:multiLevelType w:val="hybridMultilevel"/>
    <w:tmpl w:val="74E8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A1BA8"/>
    <w:multiLevelType w:val="hybridMultilevel"/>
    <w:tmpl w:val="F76A38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0933"/>
    <w:multiLevelType w:val="hybridMultilevel"/>
    <w:tmpl w:val="9E968C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E2E0F"/>
    <w:multiLevelType w:val="hybridMultilevel"/>
    <w:tmpl w:val="C7E8CA2E"/>
    <w:lvl w:ilvl="0" w:tplc="F502E1E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31255389">
    <w:abstractNumId w:val="12"/>
  </w:num>
  <w:num w:numId="2" w16cid:durableId="1371300270">
    <w:abstractNumId w:val="6"/>
  </w:num>
  <w:num w:numId="3" w16cid:durableId="97993316">
    <w:abstractNumId w:val="13"/>
  </w:num>
  <w:num w:numId="4" w16cid:durableId="352657529">
    <w:abstractNumId w:val="7"/>
  </w:num>
  <w:num w:numId="5" w16cid:durableId="1204176149">
    <w:abstractNumId w:val="2"/>
  </w:num>
  <w:num w:numId="6" w16cid:durableId="1824156165">
    <w:abstractNumId w:val="5"/>
  </w:num>
  <w:num w:numId="7" w16cid:durableId="535511092">
    <w:abstractNumId w:val="4"/>
  </w:num>
  <w:num w:numId="8" w16cid:durableId="869413785">
    <w:abstractNumId w:val="14"/>
  </w:num>
  <w:num w:numId="9" w16cid:durableId="1245189554">
    <w:abstractNumId w:val="0"/>
  </w:num>
  <w:num w:numId="10" w16cid:durableId="410662294">
    <w:abstractNumId w:val="10"/>
  </w:num>
  <w:num w:numId="11" w16cid:durableId="961762022">
    <w:abstractNumId w:val="1"/>
  </w:num>
  <w:num w:numId="12" w16cid:durableId="637220504">
    <w:abstractNumId w:val="3"/>
  </w:num>
  <w:num w:numId="13" w16cid:durableId="547187087">
    <w:abstractNumId w:val="9"/>
  </w:num>
  <w:num w:numId="14" w16cid:durableId="1182432053">
    <w:abstractNumId w:val="11"/>
  </w:num>
  <w:num w:numId="15" w16cid:durableId="1331063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DD"/>
    <w:rsid w:val="00010B2C"/>
    <w:rsid w:val="0001489A"/>
    <w:rsid w:val="000A4B26"/>
    <w:rsid w:val="000B1439"/>
    <w:rsid w:val="000B14C3"/>
    <w:rsid w:val="000C7588"/>
    <w:rsid w:val="000E4358"/>
    <w:rsid w:val="00100AE5"/>
    <w:rsid w:val="0011722A"/>
    <w:rsid w:val="0014623A"/>
    <w:rsid w:val="00155022"/>
    <w:rsid w:val="00170BE7"/>
    <w:rsid w:val="001C1C8C"/>
    <w:rsid w:val="001E771A"/>
    <w:rsid w:val="001F08CB"/>
    <w:rsid w:val="00200198"/>
    <w:rsid w:val="002047FD"/>
    <w:rsid w:val="002067DD"/>
    <w:rsid w:val="00217B28"/>
    <w:rsid w:val="0026739B"/>
    <w:rsid w:val="002705EB"/>
    <w:rsid w:val="0027177E"/>
    <w:rsid w:val="0028753F"/>
    <w:rsid w:val="002A0767"/>
    <w:rsid w:val="002B2369"/>
    <w:rsid w:val="002C0C48"/>
    <w:rsid w:val="002E4460"/>
    <w:rsid w:val="002F2C1E"/>
    <w:rsid w:val="003065E2"/>
    <w:rsid w:val="00355E6E"/>
    <w:rsid w:val="00375F03"/>
    <w:rsid w:val="003772A6"/>
    <w:rsid w:val="00397529"/>
    <w:rsid w:val="003B27F9"/>
    <w:rsid w:val="003B70AB"/>
    <w:rsid w:val="003C78CD"/>
    <w:rsid w:val="003E4B8E"/>
    <w:rsid w:val="004220B3"/>
    <w:rsid w:val="00486D9E"/>
    <w:rsid w:val="004D432B"/>
    <w:rsid w:val="004E4B27"/>
    <w:rsid w:val="005770FA"/>
    <w:rsid w:val="005D3194"/>
    <w:rsid w:val="005E68E6"/>
    <w:rsid w:val="005F38CF"/>
    <w:rsid w:val="0067496B"/>
    <w:rsid w:val="006A1CAF"/>
    <w:rsid w:val="006A3156"/>
    <w:rsid w:val="006A4AFC"/>
    <w:rsid w:val="006A5793"/>
    <w:rsid w:val="006B45E4"/>
    <w:rsid w:val="006E32B3"/>
    <w:rsid w:val="007028A9"/>
    <w:rsid w:val="00723E18"/>
    <w:rsid w:val="007510EA"/>
    <w:rsid w:val="007A242F"/>
    <w:rsid w:val="007B1C52"/>
    <w:rsid w:val="007B6CEA"/>
    <w:rsid w:val="00835012"/>
    <w:rsid w:val="008A71D1"/>
    <w:rsid w:val="008B44D2"/>
    <w:rsid w:val="00900D15"/>
    <w:rsid w:val="0093572C"/>
    <w:rsid w:val="00936447"/>
    <w:rsid w:val="00955EF3"/>
    <w:rsid w:val="009608F1"/>
    <w:rsid w:val="00977C57"/>
    <w:rsid w:val="009B5E5A"/>
    <w:rsid w:val="009E7353"/>
    <w:rsid w:val="009F2BB5"/>
    <w:rsid w:val="00A040E1"/>
    <w:rsid w:val="00A30125"/>
    <w:rsid w:val="00A40167"/>
    <w:rsid w:val="00A640C8"/>
    <w:rsid w:val="00A724BC"/>
    <w:rsid w:val="00A74724"/>
    <w:rsid w:val="00AB1B8E"/>
    <w:rsid w:val="00AC627A"/>
    <w:rsid w:val="00AE1B2F"/>
    <w:rsid w:val="00B03A2E"/>
    <w:rsid w:val="00B521AD"/>
    <w:rsid w:val="00B53EED"/>
    <w:rsid w:val="00B955AB"/>
    <w:rsid w:val="00BA7E27"/>
    <w:rsid w:val="00BB6034"/>
    <w:rsid w:val="00C01C3A"/>
    <w:rsid w:val="00C072F2"/>
    <w:rsid w:val="00C166FB"/>
    <w:rsid w:val="00C8267D"/>
    <w:rsid w:val="00C9009E"/>
    <w:rsid w:val="00C96601"/>
    <w:rsid w:val="00CC0CAB"/>
    <w:rsid w:val="00CC6F30"/>
    <w:rsid w:val="00CC76CC"/>
    <w:rsid w:val="00CE51B7"/>
    <w:rsid w:val="00D133BE"/>
    <w:rsid w:val="00D16B14"/>
    <w:rsid w:val="00D92979"/>
    <w:rsid w:val="00DA5B8A"/>
    <w:rsid w:val="00DC2083"/>
    <w:rsid w:val="00E078AE"/>
    <w:rsid w:val="00E21710"/>
    <w:rsid w:val="00E24A29"/>
    <w:rsid w:val="00E3630E"/>
    <w:rsid w:val="00E44E8C"/>
    <w:rsid w:val="00E5065E"/>
    <w:rsid w:val="00E926E6"/>
    <w:rsid w:val="00EA0421"/>
    <w:rsid w:val="00EA1EDC"/>
    <w:rsid w:val="00ED5474"/>
    <w:rsid w:val="00F26459"/>
    <w:rsid w:val="00F4578E"/>
    <w:rsid w:val="00F71FFD"/>
    <w:rsid w:val="00F90243"/>
    <w:rsid w:val="00F90ABF"/>
    <w:rsid w:val="00F971D2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8383D"/>
  <w15:docId w15:val="{B968D4BF-1392-4B93-AA47-1BCE7161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2C0C4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93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B1C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C5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1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C52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3065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A04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67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C0C48"/>
    <w:rPr>
      <w:rFonts w:ascii="Times New Roman" w:eastAsia="Times New Roman" w:hAnsi="Times New Roman"/>
      <w:b/>
      <w:bCs/>
      <w:sz w:val="27"/>
      <w:szCs w:val="27"/>
      <w:lang w:val="en-CA" w:eastAsia="en-CA"/>
    </w:rPr>
  </w:style>
  <w:style w:type="character" w:styleId="Strong">
    <w:name w:val="Strong"/>
    <w:basedOn w:val="DefaultParagraphFont"/>
    <w:uiPriority w:val="22"/>
    <w:qFormat/>
    <w:rsid w:val="002C0C48"/>
    <w:rPr>
      <w:b/>
      <w:bCs/>
    </w:rPr>
  </w:style>
  <w:style w:type="character" w:customStyle="1" w:styleId="wrappable">
    <w:name w:val="wrappable"/>
    <w:basedOn w:val="DefaultParagraphFont"/>
    <w:rsid w:val="006B45E4"/>
  </w:style>
  <w:style w:type="character" w:customStyle="1" w:styleId="text">
    <w:name w:val="text"/>
    <w:basedOn w:val="DefaultParagraphFont"/>
    <w:rsid w:val="00723E18"/>
  </w:style>
  <w:style w:type="character" w:styleId="UnresolvedMention">
    <w:name w:val="Unresolved Mention"/>
    <w:basedOn w:val="DefaultParagraphFont"/>
    <w:uiPriority w:val="99"/>
    <w:semiHidden/>
    <w:unhideWhenUsed/>
    <w:rsid w:val="0067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1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014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3653">
                              <w:marLeft w:val="375"/>
                              <w:marRight w:val="345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tlscanad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lscanad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Zebra Studios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Broadbent</dc:creator>
  <cp:lastModifiedBy>Aliya Khan</cp:lastModifiedBy>
  <cp:revision>5</cp:revision>
  <cp:lastPrinted>2023-10-24T20:55:00Z</cp:lastPrinted>
  <dcterms:created xsi:type="dcterms:W3CDTF">2025-06-23T14:56:00Z</dcterms:created>
  <dcterms:modified xsi:type="dcterms:W3CDTF">2025-06-23T17:05:00Z</dcterms:modified>
</cp:coreProperties>
</file>